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BDEB">
      <w:pPr>
        <w:spacing w:after="30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eastAsia="ru-RU"/>
        </w:rPr>
        <w:t xml:space="preserve"> ГОДОВОЙ ОТЧЁТ ПРЕДСЕДАТЕЛЯ ОРГАНА</w:t>
      </w:r>
      <w:r>
        <w:rPr>
          <w:rFonts w:hint="default"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val="en-US" w:eastAsia="ru-RU"/>
        </w:rPr>
        <w:t xml:space="preserve"> ОБЩЕСТВЕННОЙ САМОДЕЯТЕЛЬНОСТИ </w:t>
      </w:r>
      <w:r>
        <w:rPr>
          <w:rFonts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eastAsia="ru-RU"/>
        </w:rPr>
        <w:t xml:space="preserve"> МАДОУ </w:t>
      </w:r>
      <w:r>
        <w:rPr>
          <w:rFonts w:hint="default"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val="en-US" w:eastAsia="ru-RU"/>
        </w:rPr>
        <w:t xml:space="preserve"> ЦРР 116 </w:t>
      </w:r>
      <w:r>
        <w:rPr>
          <w:rFonts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eastAsia="ru-RU"/>
        </w:rPr>
        <w:t>о ПРОДЕЛАННОЙ РАБОТЕ ЗА 202</w:t>
      </w:r>
      <w:r>
        <w:rPr>
          <w:rFonts w:hint="default"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aps/>
          <w:color w:val="000000" w:themeColor="text1"/>
          <w:kern w:val="36"/>
          <w:sz w:val="18"/>
          <w:szCs w:val="18"/>
          <w:lang w:eastAsia="ru-RU"/>
        </w:rPr>
        <w:t xml:space="preserve"> учебный ГОД</w:t>
      </w:r>
    </w:p>
    <w:p w14:paraId="50B6D748">
      <w:pPr>
        <w:spacing w:after="30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14:paraId="592BA4C1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 Целями и задачами ООС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ДОУ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являются:      </w:t>
      </w:r>
    </w:p>
    <w:p w14:paraId="0E329154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реализация уставных задач  по представительству и защите социально-трудовых прав и профессиональных интересов членов трудового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коллектива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</w:t>
      </w:r>
    </w:p>
    <w:p w14:paraId="386C5FDA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общественный контроль над соблюдением законодательства о труде и охране труда;</w:t>
      </w:r>
    </w:p>
    <w:p w14:paraId="5F44AD78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улучшение материального положения, укрепление здоровья и повышение жизненного уровня членов трудового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коллектива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</w:t>
      </w:r>
    </w:p>
    <w:p w14:paraId="1C8E1A07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информационное обеспечение членов трудового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коллектива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разъяснение мер, принимаемых ООС по реализации уставных целей и задач.</w:t>
      </w:r>
    </w:p>
    <w:p w14:paraId="7945398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Социально-экономические интересы и права работников</w:t>
      </w:r>
    </w:p>
    <w:p w14:paraId="2BB0A52A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Коллективный договор 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14:paraId="39B74A96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    Сегодня все работники пользуются социальными льготами, предоставляемыми им в соответствии с коллективным договором. Председатель ООС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доводит до сведения коллектива и заведующего решения ипринятые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на собраниях.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течение года 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 режиме рабочего времени и времени отдыха, о выплате надбавок стимулирующего характера сотрудникам  ДОУ.</w:t>
      </w:r>
    </w:p>
    <w:p w14:paraId="43C04ED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Охрана труда и здоровья</w:t>
      </w:r>
    </w:p>
    <w:p w14:paraId="61230C65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 Важным направлением в деятельности нашего ООС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 уголки по охране труда.</w:t>
      </w:r>
    </w:p>
    <w:p w14:paraId="7B90243D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  </w:t>
      </w:r>
    </w:p>
    <w:p w14:paraId="6905BBF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Организационно-массовая и информационная работа</w:t>
      </w:r>
    </w:p>
    <w:p w14:paraId="73795335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ООС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в ДОУ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стабильно функционирует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строит свою работу на основе планирования.   Работа строится на принципах социального партнерства и сотрудничества с администрацией ДОУ,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14:paraId="550EBE05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          </w:t>
      </w:r>
    </w:p>
    <w:p w14:paraId="6DA75143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За отчетный период на заседаниях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педагогов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 помощь и т.д.). </w:t>
      </w:r>
    </w:p>
    <w:p w14:paraId="12D9B8B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Культурно-массовая и спортивно-оздоровительная работа</w:t>
      </w:r>
    </w:p>
    <w:p w14:paraId="186F4E33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 Одним из направлений в деятельности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14:paraId="04F8E0E5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 Совместно с администрацией организуются и проводятся в коллективе торжественные собрания, праздничные мероприятия ко Дню Учителя, Новый год, 8 марта.</w:t>
      </w:r>
    </w:p>
    <w:p w14:paraId="4E889376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    Не остаются без внимания профкома ветераны войны, труженики тыла, участники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неработающие пенсионеры. Для них мы организуем: чествование в рамках Международного Дня пожилых людей;</w:t>
      </w:r>
    </w:p>
    <w:p w14:paraId="51418556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Ежегодно ООС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организуются новогодние поздравления для   сотрудников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их детей. </w:t>
      </w:r>
    </w:p>
    <w:p w14:paraId="77534500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 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</w:t>
      </w:r>
    </w:p>
    <w:p w14:paraId="15331E39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Социальная защита –это тоже немаловажное направление работы ООС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Одним из основных направлений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является оздоровительная работа сотрудников и их детей.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14:paraId="55D383D8">
      <w:pPr>
        <w:spacing w:before="150" w:after="15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Председатель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ООС  Погоржельская А.А 25.05.2024г</w:t>
      </w:r>
      <w:bookmarkStart w:id="0" w:name="_GoBack"/>
      <w:bookmarkEnd w:id="0"/>
    </w:p>
    <w:p w14:paraId="7C502B1A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F1B561D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0685E"/>
    <w:rsid w:val="000A6E63"/>
    <w:rsid w:val="0020685E"/>
    <w:rsid w:val="002074D7"/>
    <w:rsid w:val="004301BF"/>
    <w:rsid w:val="004342C6"/>
    <w:rsid w:val="006766F6"/>
    <w:rsid w:val="00840EC6"/>
    <w:rsid w:val="009472F5"/>
    <w:rsid w:val="00A27E83"/>
    <w:rsid w:val="00AE09C0"/>
    <w:rsid w:val="00AE7774"/>
    <w:rsid w:val="00B44D94"/>
    <w:rsid w:val="00C271D6"/>
    <w:rsid w:val="00DD2995"/>
    <w:rsid w:val="7F92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856</Words>
  <Characters>4882</Characters>
  <Lines>40</Lines>
  <Paragraphs>11</Paragraphs>
  <TotalTime>6</TotalTime>
  <ScaleCrop>false</ScaleCrop>
  <LinksUpToDate>false</LinksUpToDate>
  <CharactersWithSpaces>5727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2023-09-26T07:35:00Z</dcterms:created>
  <dc:creator>Acer</dc:creator>
  <cp:lastModifiedBy>pivip</cp:lastModifiedBy>
  <dcterms:modified xsi:type="dcterms:W3CDTF">2024-09-13T08:23:42Z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5B5DB9BD65424925A945E53BE1BE7DF2_12</vt:lpwstr>
  </property>
</Properties>
</file>